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59" w:rsidRDefault="003A6359" w:rsidP="003A6359">
      <w:pPr>
        <w:ind w:leftChars="413" w:left="991"/>
        <w:rPr>
          <w:rFonts w:ascii="標楷體" w:eastAsia="標楷體" w:hAnsi="標楷體" w:cs="HiddenHorzOCR" w:hint="eastAsia"/>
          <w:b/>
          <w:kern w:val="0"/>
          <w:sz w:val="40"/>
          <w:szCs w:val="40"/>
        </w:rPr>
      </w:pPr>
    </w:p>
    <w:p w:rsidR="00C602B6" w:rsidRPr="005703E1" w:rsidRDefault="005703E1" w:rsidP="003A6359">
      <w:pPr>
        <w:ind w:leftChars="413" w:left="991"/>
        <w:rPr>
          <w:rFonts w:ascii="標楷體" w:eastAsia="標楷體" w:hAnsi="標楷體" w:cs="HiddenHorzOCR"/>
          <w:b/>
          <w:kern w:val="0"/>
          <w:sz w:val="40"/>
          <w:szCs w:val="40"/>
        </w:rPr>
      </w:pPr>
      <w:r w:rsidRPr="005703E1">
        <w:rPr>
          <w:rFonts w:ascii="標楷體" w:eastAsia="標楷體" w:hAnsi="標楷體" w:cs="HiddenHorzOCR"/>
          <w:b/>
          <w:kern w:val="0"/>
          <w:sz w:val="40"/>
          <w:szCs w:val="40"/>
        </w:rPr>
        <w:t>201</w:t>
      </w:r>
      <w:r w:rsidRPr="005703E1">
        <w:rPr>
          <w:rFonts w:ascii="標楷體" w:eastAsia="標楷體" w:hAnsi="標楷體" w:cs="HiddenHorzOCR" w:hint="eastAsia"/>
          <w:b/>
          <w:kern w:val="0"/>
          <w:sz w:val="40"/>
          <w:szCs w:val="40"/>
        </w:rPr>
        <w:t>3</w:t>
      </w:r>
      <w:r w:rsidR="00262647" w:rsidRPr="005703E1">
        <w:rPr>
          <w:rFonts w:ascii="標楷體" w:eastAsia="標楷體" w:hAnsi="標楷體" w:cs="HiddenHorzOCR"/>
          <w:b/>
          <w:kern w:val="0"/>
          <w:sz w:val="40"/>
          <w:szCs w:val="40"/>
        </w:rPr>
        <w:t xml:space="preserve"> </w:t>
      </w:r>
      <w:r w:rsidRPr="005703E1">
        <w:rPr>
          <w:rFonts w:ascii="標楷體" w:eastAsia="標楷體" w:hAnsi="標楷體" w:cs="HiddenHorzOCR" w:hint="eastAsia"/>
          <w:b/>
          <w:kern w:val="0"/>
          <w:sz w:val="40"/>
          <w:szCs w:val="40"/>
        </w:rPr>
        <w:t>個資安全</w:t>
      </w:r>
      <w:r w:rsidR="00262647" w:rsidRPr="005703E1">
        <w:rPr>
          <w:rFonts w:ascii="標楷體" w:eastAsia="標楷體" w:hAnsi="標楷體" w:cs="HiddenHorzOCR" w:hint="eastAsia"/>
          <w:b/>
          <w:kern w:val="0"/>
          <w:sz w:val="40"/>
          <w:szCs w:val="40"/>
        </w:rPr>
        <w:t>與</w:t>
      </w:r>
      <w:r w:rsidRPr="005703E1">
        <w:rPr>
          <w:rFonts w:ascii="標楷體" w:eastAsia="標楷體" w:hAnsi="標楷體" w:cs="HiddenHorzOCR" w:hint="eastAsia"/>
          <w:b/>
          <w:kern w:val="0"/>
          <w:sz w:val="40"/>
          <w:szCs w:val="40"/>
        </w:rPr>
        <w:t>數位鑑識</w:t>
      </w:r>
      <w:r w:rsidR="00262647" w:rsidRPr="005703E1">
        <w:rPr>
          <w:rFonts w:ascii="標楷體" w:eastAsia="標楷體" w:hAnsi="標楷體" w:cs="HiddenHorzOCR" w:hint="eastAsia"/>
          <w:b/>
          <w:kern w:val="0"/>
          <w:sz w:val="40"/>
          <w:szCs w:val="40"/>
        </w:rPr>
        <w:t>研討會</w:t>
      </w:r>
    </w:p>
    <w:p w:rsidR="00262647" w:rsidRPr="005703E1" w:rsidRDefault="00262647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Times New Roman"/>
          <w:kern w:val="0"/>
          <w:szCs w:val="24"/>
        </w:rPr>
      </w:pPr>
      <w:r w:rsidRPr="005703E1">
        <w:rPr>
          <w:rFonts w:ascii="標楷體" w:eastAsia="標楷體" w:hAnsi="標楷體" w:cs="HiddenHorzOCR" w:hint="eastAsia"/>
          <w:kern w:val="0"/>
          <w:szCs w:val="24"/>
        </w:rPr>
        <w:t>活動日期</w:t>
      </w:r>
      <w:r w:rsidRPr="005703E1">
        <w:rPr>
          <w:rFonts w:ascii="標楷體" w:eastAsia="標楷體" w:hAnsi="標楷體" w:cs="HiddenHorzOCR"/>
          <w:kern w:val="0"/>
          <w:szCs w:val="24"/>
        </w:rPr>
        <w:t>: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民國</w:t>
      </w:r>
      <w:r w:rsidR="00671809">
        <w:rPr>
          <w:rFonts w:ascii="標楷體" w:eastAsia="標楷體" w:hAnsi="標楷體" w:cs="HiddenHorzOCR" w:hint="eastAsia"/>
          <w:kern w:val="0"/>
          <w:szCs w:val="24"/>
        </w:rPr>
        <w:t xml:space="preserve"> </w:t>
      </w:r>
      <w:r w:rsidR="004B6301" w:rsidRPr="005703E1">
        <w:rPr>
          <w:rFonts w:ascii="標楷體" w:eastAsia="標楷體" w:hAnsi="標楷體" w:cs="HiddenHorzOCR"/>
          <w:kern w:val="0"/>
          <w:szCs w:val="24"/>
        </w:rPr>
        <w:t>10</w:t>
      </w:r>
      <w:r w:rsidR="004B6301" w:rsidRPr="005703E1">
        <w:rPr>
          <w:rFonts w:ascii="標楷體" w:eastAsia="標楷體" w:hAnsi="標楷體" w:cs="HiddenHorzOCR" w:hint="eastAsia"/>
          <w:kern w:val="0"/>
          <w:szCs w:val="24"/>
        </w:rPr>
        <w:t>2</w:t>
      </w:r>
      <w:r w:rsidRPr="005703E1">
        <w:rPr>
          <w:rFonts w:ascii="標楷體" w:eastAsia="標楷體" w:hAnsi="標楷體" w:cs="HiddenHorzOCR"/>
          <w:kern w:val="0"/>
          <w:szCs w:val="24"/>
        </w:rPr>
        <w:t xml:space="preserve"> 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年</w:t>
      </w:r>
      <w:r w:rsidR="00671809">
        <w:rPr>
          <w:rFonts w:ascii="標楷體" w:eastAsia="標楷體" w:hAnsi="標楷體" w:cs="HiddenHorzOCR" w:hint="eastAsia"/>
          <w:kern w:val="0"/>
          <w:szCs w:val="24"/>
        </w:rPr>
        <w:t xml:space="preserve"> </w:t>
      </w:r>
      <w:r w:rsidR="004B6301" w:rsidRPr="005703E1">
        <w:rPr>
          <w:rFonts w:ascii="標楷體" w:eastAsia="標楷體" w:hAnsi="標楷體" w:cs="HiddenHorzOCR"/>
          <w:kern w:val="0"/>
          <w:szCs w:val="24"/>
        </w:rPr>
        <w:t>1</w:t>
      </w:r>
      <w:r w:rsidR="004B6301" w:rsidRPr="005703E1">
        <w:rPr>
          <w:rFonts w:ascii="標楷體" w:eastAsia="標楷體" w:hAnsi="標楷體" w:cs="HiddenHorzOCR" w:hint="eastAsia"/>
          <w:kern w:val="0"/>
          <w:szCs w:val="24"/>
        </w:rPr>
        <w:t>2</w:t>
      </w:r>
      <w:r w:rsidRPr="005703E1">
        <w:rPr>
          <w:rFonts w:ascii="標楷體" w:eastAsia="標楷體" w:hAnsi="標楷體" w:cs="HiddenHorzOCR"/>
          <w:kern w:val="0"/>
          <w:szCs w:val="24"/>
        </w:rPr>
        <w:t xml:space="preserve"> 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月</w:t>
      </w:r>
      <w:r w:rsidR="00671809">
        <w:rPr>
          <w:rFonts w:ascii="標楷體" w:eastAsia="標楷體" w:hAnsi="標楷體" w:cs="HiddenHorzOCR" w:hint="eastAsia"/>
          <w:kern w:val="0"/>
          <w:szCs w:val="24"/>
        </w:rPr>
        <w:t xml:space="preserve"> </w:t>
      </w:r>
      <w:r w:rsidR="004B6301" w:rsidRPr="005703E1">
        <w:rPr>
          <w:rFonts w:ascii="標楷體" w:eastAsia="標楷體" w:hAnsi="標楷體" w:cs="HiddenHorzOCR" w:hint="eastAsia"/>
          <w:kern w:val="0"/>
          <w:szCs w:val="24"/>
        </w:rPr>
        <w:t>3</w:t>
      </w:r>
      <w:r w:rsidRPr="005703E1">
        <w:rPr>
          <w:rFonts w:ascii="標楷體" w:eastAsia="標楷體" w:hAnsi="標楷體" w:cs="HiddenHorzOCR"/>
          <w:kern w:val="0"/>
          <w:szCs w:val="24"/>
        </w:rPr>
        <w:t xml:space="preserve"> 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日</w:t>
      </w:r>
      <w:r w:rsidRPr="005703E1">
        <w:rPr>
          <w:rFonts w:ascii="標楷體" w:eastAsia="標楷體" w:hAnsi="標楷體" w:cs="HiddenHorzOCR"/>
          <w:kern w:val="0"/>
          <w:szCs w:val="24"/>
        </w:rPr>
        <w:t>(</w:t>
      </w:r>
      <w:r w:rsidR="004B6301" w:rsidRPr="005703E1">
        <w:rPr>
          <w:rFonts w:ascii="標楷體" w:eastAsia="標楷體" w:hAnsi="標楷體" w:cs="HiddenHorzOCR" w:hint="eastAsia"/>
          <w:kern w:val="0"/>
          <w:szCs w:val="24"/>
        </w:rPr>
        <w:t>二</w:t>
      </w:r>
      <w:r w:rsidRPr="005703E1">
        <w:rPr>
          <w:rFonts w:ascii="標楷體" w:eastAsia="標楷體" w:hAnsi="標楷體" w:cs="HiddenHorzOCR"/>
          <w:kern w:val="0"/>
          <w:szCs w:val="24"/>
        </w:rPr>
        <w:t xml:space="preserve">)08: </w:t>
      </w:r>
      <w:r w:rsidRPr="005703E1">
        <w:rPr>
          <w:rFonts w:ascii="標楷體" w:eastAsia="標楷體" w:hAnsi="標楷體" w:cs="Times New Roman"/>
          <w:kern w:val="0"/>
          <w:szCs w:val="24"/>
        </w:rPr>
        <w:t>00-17: 00</w:t>
      </w:r>
    </w:p>
    <w:p w:rsidR="00262647" w:rsidRPr="005703E1" w:rsidRDefault="00262647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HiddenHorzOCR"/>
          <w:kern w:val="0"/>
          <w:szCs w:val="24"/>
        </w:rPr>
      </w:pPr>
      <w:r w:rsidRPr="005703E1">
        <w:rPr>
          <w:rFonts w:ascii="標楷體" w:eastAsia="標楷體" w:hAnsi="標楷體" w:cs="HiddenHorzOCR" w:hint="eastAsia"/>
          <w:kern w:val="0"/>
          <w:szCs w:val="24"/>
        </w:rPr>
        <w:t>活動地點</w:t>
      </w:r>
      <w:r w:rsidRPr="005703E1">
        <w:rPr>
          <w:rFonts w:ascii="標楷體" w:eastAsia="標楷體" w:hAnsi="標楷體" w:cs="HiddenHorzOCR"/>
          <w:kern w:val="0"/>
          <w:szCs w:val="24"/>
        </w:rPr>
        <w:t>: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南臺科技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大學</w:t>
      </w:r>
      <w:r w:rsidR="005703E1" w:rsidRPr="005703E1">
        <w:rPr>
          <w:rFonts w:ascii="標楷體" w:eastAsia="標楷體" w:hAnsi="標楷體" w:cs="HiddenHorzOCR" w:hint="eastAsia"/>
          <w:kern w:val="0"/>
          <w:szCs w:val="24"/>
        </w:rPr>
        <w:t xml:space="preserve"> </w:t>
      </w:r>
      <w:r w:rsidR="00F37F10">
        <w:rPr>
          <w:rFonts w:ascii="標楷體" w:eastAsia="標楷體" w:hAnsi="標楷體" w:cs="HiddenHorzOCR" w:hint="eastAsia"/>
          <w:kern w:val="0"/>
          <w:szCs w:val="24"/>
        </w:rPr>
        <w:t xml:space="preserve"> 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L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棟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008</w:t>
      </w:r>
      <w:r w:rsidRPr="005703E1">
        <w:rPr>
          <w:rFonts w:ascii="標楷體" w:eastAsia="標楷體" w:hAnsi="標楷體" w:cs="HiddenHorzOCR"/>
          <w:kern w:val="0"/>
          <w:szCs w:val="24"/>
        </w:rPr>
        <w:t xml:space="preserve"> 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會議室</w:t>
      </w:r>
    </w:p>
    <w:p w:rsidR="00262647" w:rsidRPr="005703E1" w:rsidRDefault="00262647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HiddenHorzOCR"/>
          <w:kern w:val="0"/>
          <w:szCs w:val="24"/>
        </w:rPr>
      </w:pPr>
      <w:r w:rsidRPr="005703E1">
        <w:rPr>
          <w:rFonts w:ascii="標楷體" w:eastAsia="標楷體" w:hAnsi="標楷體" w:cs="HiddenHorzOCR" w:hint="eastAsia"/>
          <w:kern w:val="0"/>
          <w:szCs w:val="24"/>
        </w:rPr>
        <w:t>指導單位</w:t>
      </w:r>
      <w:r w:rsidRPr="005703E1">
        <w:rPr>
          <w:rFonts w:ascii="標楷體" w:eastAsia="標楷體" w:hAnsi="標楷體" w:cs="HiddenHorzOCR"/>
          <w:kern w:val="0"/>
          <w:szCs w:val="24"/>
        </w:rPr>
        <w:t>: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教育部資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通安全聯盟</w:t>
      </w:r>
    </w:p>
    <w:p w:rsidR="00262647" w:rsidRPr="005703E1" w:rsidRDefault="00182EEE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HiddenHorzOCR"/>
          <w:kern w:val="0"/>
          <w:szCs w:val="24"/>
        </w:rPr>
      </w:pPr>
      <w:r w:rsidRPr="005703E1">
        <w:rPr>
          <w:rFonts w:ascii="標楷體" w:eastAsia="標楷體" w:hAnsi="標楷體" w:cs="HiddenHorzOCR" w:hint="eastAsia"/>
          <w:kern w:val="0"/>
          <w:szCs w:val="24"/>
        </w:rPr>
        <w:t>主</w:t>
      </w:r>
      <w:r w:rsidR="00262647" w:rsidRPr="005703E1">
        <w:rPr>
          <w:rFonts w:ascii="標楷體" w:eastAsia="標楷體" w:hAnsi="標楷體" w:cs="HiddenHorzOCR" w:hint="eastAsia"/>
          <w:kern w:val="0"/>
          <w:szCs w:val="24"/>
        </w:rPr>
        <w:t>辦單位</w:t>
      </w:r>
      <w:r w:rsidR="00262647" w:rsidRPr="005703E1">
        <w:rPr>
          <w:rFonts w:ascii="標楷體" w:eastAsia="標楷體" w:hAnsi="標楷體" w:cs="HiddenHorzOCR"/>
          <w:kern w:val="0"/>
          <w:szCs w:val="24"/>
        </w:rPr>
        <w:t>: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南臺科技大學資</w:t>
      </w:r>
      <w:r w:rsidR="00262647" w:rsidRPr="005703E1">
        <w:rPr>
          <w:rFonts w:ascii="標楷體" w:eastAsia="標楷體" w:hAnsi="標楷體" w:cs="HiddenHorzOCR" w:hint="eastAsia"/>
          <w:kern w:val="0"/>
          <w:szCs w:val="24"/>
        </w:rPr>
        <w:t>通安全學程</w:t>
      </w:r>
    </w:p>
    <w:p w:rsidR="00262647" w:rsidRDefault="00262647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HiddenHorzOCR" w:hint="eastAsia"/>
          <w:kern w:val="0"/>
          <w:szCs w:val="24"/>
        </w:rPr>
      </w:pPr>
      <w:r w:rsidRPr="005703E1">
        <w:rPr>
          <w:rFonts w:ascii="標楷體" w:eastAsia="標楷體" w:hAnsi="標楷體" w:cs="HiddenHorzOCR" w:hint="eastAsia"/>
          <w:kern w:val="0"/>
          <w:szCs w:val="24"/>
        </w:rPr>
        <w:t>協辦單位</w:t>
      </w:r>
      <w:r w:rsidRPr="005703E1">
        <w:rPr>
          <w:rFonts w:ascii="標楷體" w:eastAsia="標楷體" w:hAnsi="標楷體" w:cs="HiddenHorzOCR"/>
          <w:kern w:val="0"/>
          <w:szCs w:val="24"/>
        </w:rPr>
        <w:t>: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南臺科技大學</w:t>
      </w:r>
      <w:r w:rsidRPr="005703E1">
        <w:rPr>
          <w:rFonts w:ascii="標楷體" w:eastAsia="標楷體" w:hAnsi="標楷體" w:cs="HiddenHorzOCR" w:hint="eastAsia"/>
          <w:kern w:val="0"/>
          <w:szCs w:val="24"/>
        </w:rPr>
        <w:t>資訊</w:t>
      </w:r>
      <w:r w:rsidR="00182EEE" w:rsidRPr="005703E1">
        <w:rPr>
          <w:rFonts w:ascii="標楷體" w:eastAsia="標楷體" w:hAnsi="標楷體" w:cs="HiddenHorzOCR" w:hint="eastAsia"/>
          <w:kern w:val="0"/>
          <w:szCs w:val="24"/>
        </w:rPr>
        <w:t>工程系、南台科技大學資訊管理系</w:t>
      </w:r>
    </w:p>
    <w:p w:rsidR="003A6359" w:rsidRPr="005703E1" w:rsidRDefault="003A6359" w:rsidP="003A6359">
      <w:pPr>
        <w:autoSpaceDE w:val="0"/>
        <w:autoSpaceDN w:val="0"/>
        <w:adjustRightInd w:val="0"/>
        <w:ind w:leftChars="413" w:left="991"/>
        <w:rPr>
          <w:rFonts w:ascii="標楷體" w:eastAsia="標楷體" w:hAnsi="標楷體" w:cs="HiddenHorzOCR"/>
          <w:kern w:val="0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1134"/>
        <w:gridCol w:w="5277"/>
      </w:tblGrid>
      <w:tr w:rsidR="00262647" w:rsidRPr="005703E1" w:rsidTr="003A6359">
        <w:trPr>
          <w:jc w:val="center"/>
        </w:trPr>
        <w:tc>
          <w:tcPr>
            <w:tcW w:w="8362" w:type="dxa"/>
            <w:gridSpan w:val="3"/>
            <w:shd w:val="pct12" w:color="auto" w:fill="auto"/>
          </w:tcPr>
          <w:p w:rsidR="00262647" w:rsidRPr="005703E1" w:rsidRDefault="004B6301" w:rsidP="005703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03E1">
              <w:rPr>
                <w:rFonts w:ascii="標楷體" w:eastAsia="標楷體" w:hAnsi="標楷體" w:cs="HiddenHorzOCR"/>
                <w:kern w:val="0"/>
                <w:szCs w:val="24"/>
              </w:rPr>
              <w:t>10</w:t>
            </w:r>
            <w:r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2</w:t>
            </w:r>
            <w:r w:rsidR="00262647" w:rsidRPr="005703E1">
              <w:rPr>
                <w:rFonts w:ascii="標楷體" w:eastAsia="標楷體" w:hAnsi="標楷體" w:cs="HiddenHorzOCR"/>
                <w:kern w:val="0"/>
                <w:szCs w:val="24"/>
              </w:rPr>
              <w:t xml:space="preserve"> </w:t>
            </w:r>
            <w:r w:rsidR="00262647"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年</w:t>
            </w:r>
            <w:r w:rsidRPr="005703E1">
              <w:rPr>
                <w:rFonts w:ascii="標楷體" w:eastAsia="標楷體" w:hAnsi="標楷體" w:cs="HiddenHorzOCR"/>
                <w:kern w:val="0"/>
                <w:szCs w:val="24"/>
              </w:rPr>
              <w:t>1</w:t>
            </w:r>
            <w:r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2</w:t>
            </w:r>
            <w:r w:rsidR="00262647" w:rsidRPr="005703E1">
              <w:rPr>
                <w:rFonts w:ascii="標楷體" w:eastAsia="標楷體" w:hAnsi="標楷體" w:cs="HiddenHorzOCR"/>
                <w:kern w:val="0"/>
                <w:szCs w:val="24"/>
              </w:rPr>
              <w:t xml:space="preserve"> </w:t>
            </w:r>
            <w:r w:rsidR="00262647"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月</w:t>
            </w:r>
            <w:r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3</w:t>
            </w:r>
            <w:r w:rsidR="00262647" w:rsidRPr="005703E1">
              <w:rPr>
                <w:rFonts w:ascii="標楷體" w:eastAsia="標楷體" w:hAnsi="標楷體" w:cs="HiddenHorzOCR"/>
                <w:kern w:val="0"/>
                <w:szCs w:val="24"/>
              </w:rPr>
              <w:t xml:space="preserve"> </w:t>
            </w:r>
            <w:r w:rsidR="00262647"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日</w:t>
            </w:r>
            <w:r w:rsidR="00262647" w:rsidRPr="005703E1">
              <w:rPr>
                <w:rFonts w:ascii="標楷體" w:eastAsia="標楷體" w:hAnsi="標楷體" w:cs="HiddenHorzOCR"/>
                <w:kern w:val="0"/>
                <w:szCs w:val="24"/>
              </w:rPr>
              <w:t>(</w:t>
            </w:r>
            <w:r w:rsidRPr="005703E1">
              <w:rPr>
                <w:rFonts w:ascii="標楷體" w:eastAsia="標楷體" w:hAnsi="標楷體" w:cs="HiddenHorzOCR" w:hint="eastAsia"/>
                <w:kern w:val="0"/>
                <w:szCs w:val="24"/>
              </w:rPr>
              <w:t>星期二</w:t>
            </w:r>
            <w:r w:rsidR="00262647" w:rsidRPr="005703E1">
              <w:rPr>
                <w:rFonts w:ascii="標楷體" w:eastAsia="標楷體" w:hAnsi="標楷體" w:cs="HiddenHorzOCR"/>
                <w:kern w:val="0"/>
                <w:szCs w:val="24"/>
              </w:rPr>
              <w:t>)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時間</w:t>
            </w:r>
          </w:p>
        </w:tc>
        <w:tc>
          <w:tcPr>
            <w:tcW w:w="1134" w:type="dxa"/>
            <w:shd w:val="clear" w:color="auto" w:fill="auto"/>
          </w:tcPr>
          <w:p w:rsidR="00262647" w:rsidRPr="005703E1" w:rsidRDefault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場次</w:t>
            </w:r>
          </w:p>
        </w:tc>
        <w:tc>
          <w:tcPr>
            <w:tcW w:w="5277" w:type="dxa"/>
            <w:shd w:val="clear" w:color="auto" w:fill="auto"/>
          </w:tcPr>
          <w:p w:rsidR="00262647" w:rsidRPr="005703E1" w:rsidRDefault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活動</w:t>
            </w:r>
            <w:r w:rsidRPr="005703E1">
              <w:rPr>
                <w:rFonts w:ascii="標楷體" w:eastAsia="標楷體" w:hAnsi="標楷體" w:cs="細明體" w:hint="eastAsia"/>
                <w:kern w:val="0"/>
                <w:sz w:val="22"/>
              </w:rPr>
              <w:t>內</w:t>
            </w:r>
            <w:r w:rsidRPr="005703E1">
              <w:rPr>
                <w:rFonts w:ascii="標楷體" w:eastAsia="標楷體" w:hAnsi="標楷體" w:cs="MS Mincho" w:hint="eastAsia"/>
                <w:kern w:val="0"/>
                <w:sz w:val="22"/>
              </w:rPr>
              <w:t>容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08:10-08:</w:t>
            </w:r>
            <w:r w:rsidR="00262647" w:rsidRPr="005703E1">
              <w:rPr>
                <w:rFonts w:ascii="標楷體" w:eastAsia="標楷體" w:hAnsi="標楷體" w:cs="Times New Roman"/>
                <w:kern w:val="0"/>
                <w:sz w:val="22"/>
              </w:rPr>
              <w:t>30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262647" w:rsidRPr="005703E1" w:rsidRDefault="00262647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報到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08:30-08:</w:t>
            </w:r>
            <w:r w:rsidR="00262647" w:rsidRPr="005703E1">
              <w:rPr>
                <w:rFonts w:ascii="標楷體" w:eastAsia="標楷體" w:hAnsi="標楷體" w:cs="Times New Roman"/>
                <w:kern w:val="0"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62647" w:rsidRPr="005703E1" w:rsidRDefault="00262647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開幕式</w:t>
            </w:r>
          </w:p>
        </w:tc>
        <w:tc>
          <w:tcPr>
            <w:tcW w:w="5277" w:type="dxa"/>
            <w:shd w:val="clear" w:color="auto" w:fill="auto"/>
          </w:tcPr>
          <w:p w:rsidR="00262647" w:rsidRPr="005703E1" w:rsidRDefault="00262647" w:rsidP="002744CC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主講人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2744CC"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李南逸教授</w:t>
            </w:r>
            <w:r w:rsidR="002744CC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2744CC"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="002744CC">
              <w:rPr>
                <w:rFonts w:ascii="標楷體" w:eastAsia="標楷體" w:hAnsi="標楷體" w:cs="HiddenHorzOCR" w:hint="eastAsia"/>
                <w:kern w:val="0"/>
                <w:sz w:val="22"/>
              </w:rPr>
              <w:t>南台科技大學資訊工程系主任</w:t>
            </w:r>
            <w:r w:rsidR="002744CC"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08</w:t>
            </w:r>
            <w:r w:rsidR="00CA0703"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A0703"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4</w:t>
            </w:r>
            <w:r>
              <w:rPr>
                <w:rFonts w:ascii="標楷體" w:eastAsia="標楷體" w:hAnsi="標楷體" w:cs="HiddenHorzOCR"/>
                <w:kern w:val="0"/>
                <w:sz w:val="22"/>
              </w:rPr>
              <w:t>0-10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: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647" w:rsidRPr="005703E1" w:rsidRDefault="00262647" w:rsidP="00262647">
            <w:pPr>
              <w:autoSpaceDE w:val="0"/>
              <w:autoSpaceDN w:val="0"/>
              <w:adjustRightInd w:val="0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第一場</w:t>
            </w:r>
          </w:p>
          <w:p w:rsidR="00262647" w:rsidRPr="005703E1" w:rsidRDefault="00262647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Speech</w:t>
            </w:r>
          </w:p>
        </w:tc>
        <w:tc>
          <w:tcPr>
            <w:tcW w:w="5277" w:type="dxa"/>
            <w:shd w:val="clear" w:color="auto" w:fill="auto"/>
          </w:tcPr>
          <w:p w:rsidR="00262647" w:rsidRPr="005703E1" w:rsidRDefault="00262647" w:rsidP="00262647">
            <w:pPr>
              <w:autoSpaceDE w:val="0"/>
              <w:autoSpaceDN w:val="0"/>
              <w:adjustRightInd w:val="0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講題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1E3934">
              <w:rPr>
                <w:rFonts w:hint="eastAsia"/>
                <w:color w:val="1F497D"/>
              </w:rPr>
              <w:t xml:space="preserve">  </w:t>
            </w:r>
            <w:r w:rsidR="001E3934" w:rsidRPr="001E3934">
              <w:rPr>
                <w:rFonts w:ascii="標楷體" w:eastAsia="標楷體" w:hAnsi="標楷體" w:hint="eastAsia"/>
                <w:sz w:val="22"/>
              </w:rPr>
              <w:t>資訊安全與個資保護</w:t>
            </w:r>
          </w:p>
          <w:p w:rsidR="0074412E" w:rsidRDefault="004B615E" w:rsidP="004B615E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主講人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43A96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鍾沛原</w:t>
            </w:r>
            <w:r w:rsidR="0074412E">
              <w:rPr>
                <w:rFonts w:ascii="標楷體" w:eastAsia="標楷體" w:hAnsi="標楷體" w:cs="HiddenHorzOCR" w:hint="eastAsia"/>
                <w:kern w:val="0"/>
                <w:sz w:val="22"/>
              </w:rPr>
              <w:t>先生</w:t>
            </w:r>
          </w:p>
          <w:p w:rsidR="004B615E" w:rsidRPr="0074412E" w:rsidRDefault="004B615E" w:rsidP="0074412E">
            <w:pPr>
              <w:pStyle w:val="a9"/>
              <w:numPr>
                <w:ilvl w:val="0"/>
                <w:numId w:val="4"/>
              </w:numPr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成</w:t>
            </w:r>
            <w:r w:rsidR="0074412E"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功</w:t>
            </w: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大</w:t>
            </w:r>
            <w:r w:rsidR="0074412E"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學</w:t>
            </w: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專案計畫經理</w:t>
            </w:r>
          </w:p>
          <w:p w:rsidR="004B615E" w:rsidRPr="005703E1" w:rsidRDefault="004B615E" w:rsidP="004B615E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主持人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鄭錦楸</w:t>
            </w:r>
            <w:r w:rsidR="00F5342F">
              <w:rPr>
                <w:rFonts w:ascii="標楷體" w:eastAsia="標楷體" w:hAnsi="標楷體" w:cs="HiddenHorzOCR" w:hint="eastAsia"/>
                <w:kern w:val="0"/>
                <w:sz w:val="22"/>
              </w:rPr>
              <w:t>副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教授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南台科技大學</w:t>
            </w:r>
            <w:r w:rsidR="00C80C75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資訊工程系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10:10-10: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30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休息</w:t>
            </w:r>
            <w:r w:rsidR="002159D1">
              <w:rPr>
                <w:rFonts w:ascii="標楷體" w:eastAsia="標楷體" w:hAnsi="標楷體" w:cs="HiddenHorzOCR" w:hint="eastAsia"/>
                <w:kern w:val="0"/>
                <w:sz w:val="22"/>
              </w:rPr>
              <w:t>&amp;茶點 (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Break</w:t>
            </w:r>
            <w:r w:rsidR="002159D1">
              <w:rPr>
                <w:rFonts w:ascii="標楷體" w:eastAsia="標楷體" w:hAnsi="標楷體" w:cs="HiddenHorzOCR" w:hint="eastAsia"/>
                <w:kern w:val="0"/>
                <w:sz w:val="22"/>
              </w:rPr>
              <w:t>)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10:30-12:00</w:t>
            </w:r>
          </w:p>
        </w:tc>
        <w:tc>
          <w:tcPr>
            <w:tcW w:w="1134" w:type="dxa"/>
            <w:shd w:val="clear" w:color="auto" w:fill="auto"/>
          </w:tcPr>
          <w:p w:rsidR="00262647" w:rsidRPr="005703E1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第二場</w:t>
            </w:r>
          </w:p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Speech</w:t>
            </w:r>
          </w:p>
        </w:tc>
        <w:tc>
          <w:tcPr>
            <w:tcW w:w="5277" w:type="dxa"/>
            <w:shd w:val="clear" w:color="auto" w:fill="auto"/>
          </w:tcPr>
          <w:p w:rsidR="00262647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講題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DE17AB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DE17AB" w:rsidRPr="00DE17AB">
              <w:rPr>
                <w:rFonts w:ascii="標楷體" w:eastAsia="標楷體" w:hAnsi="標楷體" w:hint="eastAsia"/>
                <w:sz w:val="22"/>
              </w:rPr>
              <w:t>個資證據保全與數位鑑識之新思維及新趨勢</w:t>
            </w:r>
          </w:p>
          <w:p w:rsidR="0074250C" w:rsidRDefault="004B615E" w:rsidP="004B615E">
            <w:pPr>
              <w:autoSpaceDE w:val="0"/>
              <w:autoSpaceDN w:val="0"/>
              <w:adjustRightInd w:val="0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主講人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43A96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林宜隆教授</w:t>
            </w:r>
          </w:p>
          <w:p w:rsidR="0074250C" w:rsidRPr="0074250C" w:rsidRDefault="00172AC4" w:rsidP="007425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元培科技大學資管</w:t>
            </w:r>
            <w:r w:rsidR="0074250C" w:rsidRPr="0074250C">
              <w:rPr>
                <w:rFonts w:ascii="標楷體" w:eastAsia="標楷體" w:hAnsi="標楷體" w:cs="HiddenHorzOCR" w:hint="eastAsia"/>
                <w:kern w:val="0"/>
                <w:sz w:val="22"/>
              </w:rPr>
              <w:t>系主任</w:t>
            </w:r>
          </w:p>
          <w:p w:rsidR="004B615E" w:rsidRPr="0074250C" w:rsidRDefault="004B615E" w:rsidP="007425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74250C">
              <w:rPr>
                <w:rFonts w:ascii="標楷體" w:eastAsia="標楷體" w:hAnsi="標楷體" w:cs="HiddenHorzOCR" w:hint="eastAsia"/>
                <w:kern w:val="0"/>
                <w:sz w:val="22"/>
              </w:rPr>
              <w:t>前中央警察大學教授</w:t>
            </w:r>
          </w:p>
          <w:p w:rsidR="00CA0703" w:rsidRPr="004B615E" w:rsidRDefault="004B615E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主持人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李南逸教授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南台科技大學資訊工程系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982D69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12:00-1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午餐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大會提供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982D69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  <w:r w:rsidR="004F514E">
              <w:rPr>
                <w:rFonts w:ascii="標楷體" w:eastAsia="標楷體" w:hAnsi="標楷體" w:cs="Times New Roman"/>
                <w:kern w:val="0"/>
                <w:sz w:val="22"/>
              </w:rPr>
              <w:t>0-14: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3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2647" w:rsidRPr="005703E1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第三場</w:t>
            </w:r>
          </w:p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Speech</w:t>
            </w:r>
          </w:p>
        </w:tc>
        <w:tc>
          <w:tcPr>
            <w:tcW w:w="5277" w:type="dxa"/>
            <w:shd w:val="clear" w:color="auto" w:fill="auto"/>
          </w:tcPr>
          <w:p w:rsidR="00262647" w:rsidRPr="005703E1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講題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 xml:space="preserve">: </w:t>
            </w:r>
            <w:r w:rsidR="00AD6E2F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B9040C" w:rsidRPr="00B9040C">
              <w:rPr>
                <w:rFonts w:ascii="標楷體" w:eastAsia="標楷體" w:hAnsi="標楷體"/>
                <w:sz w:val="22"/>
              </w:rPr>
              <w:t>個資保護面面觀</w:t>
            </w:r>
          </w:p>
          <w:p w:rsidR="00CA0703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主講人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4B615E">
              <w:rPr>
                <w:rFonts w:ascii="標楷體" w:eastAsia="標楷體" w:hAnsi="標楷體" w:cs="HiddenHorzOCR" w:hint="eastAsia"/>
                <w:kern w:val="0"/>
                <w:sz w:val="22"/>
              </w:rPr>
              <w:t>邱志傑</w:t>
            </w:r>
            <w:r w:rsidR="0038505A">
              <w:rPr>
                <w:rFonts w:ascii="標楷體" w:eastAsia="標楷體" w:hAnsi="標楷體" w:cs="HiddenHorzOCR" w:hint="eastAsia"/>
                <w:kern w:val="0"/>
                <w:sz w:val="22"/>
              </w:rPr>
              <w:t>先生</w:t>
            </w:r>
          </w:p>
          <w:p w:rsidR="004B615E" w:rsidRPr="0074412E" w:rsidRDefault="0074412E" w:rsidP="0074412E">
            <w:pPr>
              <w:pStyle w:val="a9"/>
              <w:numPr>
                <w:ilvl w:val="0"/>
                <w:numId w:val="3"/>
              </w:numPr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中華民國資料保護協會理事長</w:t>
            </w:r>
          </w:p>
          <w:p w:rsidR="0074412E" w:rsidRPr="0074412E" w:rsidRDefault="0074412E" w:rsidP="0074412E">
            <w:pPr>
              <w:pStyle w:val="a9"/>
              <w:numPr>
                <w:ilvl w:val="0"/>
                <w:numId w:val="3"/>
              </w:numPr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>鈊保資訊有限公司總經理</w:t>
            </w:r>
          </w:p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主持人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>陳志達</w:t>
            </w:r>
            <w:r w:rsidR="00F5342F">
              <w:rPr>
                <w:rFonts w:ascii="標楷體" w:eastAsia="標楷體" w:hAnsi="標楷體" w:cs="HiddenHorzOCR" w:hint="eastAsia"/>
                <w:kern w:val="0"/>
                <w:sz w:val="22"/>
              </w:rPr>
              <w:t>副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教授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>南台科技大學資訊管理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系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982D69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14: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0-14: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A0703" w:rsidRPr="005703E1" w:rsidRDefault="002159D1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休息</w:t>
            </w: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&amp;茶點 (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Break</w:t>
            </w:r>
            <w:r>
              <w:rPr>
                <w:rFonts w:ascii="標楷體" w:eastAsia="標楷體" w:hAnsi="標楷體" w:cs="HiddenHorzOCR" w:hint="eastAsia"/>
                <w:kern w:val="0"/>
                <w:sz w:val="22"/>
              </w:rPr>
              <w:t>)</w:t>
            </w:r>
          </w:p>
        </w:tc>
      </w:tr>
      <w:tr w:rsidR="00262647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262647" w:rsidRPr="005703E1" w:rsidRDefault="00982D69" w:rsidP="00982D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14: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 w:rsidR="00AB44C3">
              <w:rPr>
                <w:rFonts w:ascii="標楷體" w:eastAsia="標楷體" w:hAnsi="標楷體" w:cs="Times New Roman"/>
                <w:kern w:val="0"/>
                <w:sz w:val="22"/>
              </w:rPr>
              <w:t>0-1</w:t>
            </w:r>
            <w:r w:rsidR="00AB44C3"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:</w:t>
            </w:r>
            <w:r w:rsidR="00AB44C3"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703" w:rsidRPr="005703E1" w:rsidRDefault="00CA0703" w:rsidP="00CA0703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第</w:t>
            </w:r>
            <w:r w:rsidRPr="005703E1">
              <w:rPr>
                <w:rFonts w:ascii="標楷體" w:eastAsia="標楷體" w:hAnsi="標楷體" w:cs="細明體" w:hint="eastAsia"/>
                <w:kern w:val="0"/>
                <w:sz w:val="22"/>
              </w:rPr>
              <w:t>四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場</w:t>
            </w:r>
          </w:p>
          <w:p w:rsidR="00262647" w:rsidRPr="005703E1" w:rsidRDefault="00CA0703" w:rsidP="00CA0703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Speech</w:t>
            </w:r>
          </w:p>
        </w:tc>
        <w:tc>
          <w:tcPr>
            <w:tcW w:w="5277" w:type="dxa"/>
            <w:shd w:val="clear" w:color="auto" w:fill="auto"/>
          </w:tcPr>
          <w:p w:rsidR="00CA0703" w:rsidRPr="005703E1" w:rsidRDefault="00CA0703" w:rsidP="00CA0703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講題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 w:rsidRPr="00AD6E2F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AD6E2F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AD6E2F" w:rsidRPr="00AD6E2F">
              <w:rPr>
                <w:rFonts w:ascii="標楷體" w:eastAsia="標楷體" w:hAnsi="標楷體" w:hint="eastAsia"/>
                <w:color w:val="000000"/>
                <w:sz w:val="22"/>
              </w:rPr>
              <w:t>基於SCAP與數位鑑識的行動裝置安全</w:t>
            </w:r>
          </w:p>
          <w:p w:rsidR="00CA0703" w:rsidRDefault="00CA0703" w:rsidP="00CA0703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主講人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</w:t>
            </w:r>
            <w:r w:rsidR="004B615E">
              <w:rPr>
                <w:rFonts w:ascii="標楷體" w:eastAsia="標楷體" w:hAnsi="標楷體" w:cs="HiddenHorzOCR" w:hint="eastAsia"/>
                <w:kern w:val="0"/>
                <w:sz w:val="22"/>
              </w:rPr>
              <w:t>楊中皇教授</w:t>
            </w:r>
          </w:p>
          <w:p w:rsidR="004B615E" w:rsidRPr="0074412E" w:rsidRDefault="0074250C" w:rsidP="0074412E">
            <w:pPr>
              <w:pStyle w:val="a9"/>
              <w:numPr>
                <w:ilvl w:val="0"/>
                <w:numId w:val="2"/>
              </w:numPr>
              <w:ind w:leftChars="0" w:left="176" w:hanging="176"/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74412E">
              <w:rPr>
                <w:rFonts w:ascii="標楷體" w:eastAsia="標楷體" w:hAnsi="標楷體" w:hint="eastAsia"/>
                <w:sz w:val="22"/>
              </w:rPr>
              <w:t>中華民國資訊安全學會理事長</w:t>
            </w:r>
          </w:p>
          <w:p w:rsidR="0074412E" w:rsidRPr="0074412E" w:rsidRDefault="0074412E" w:rsidP="0074412E">
            <w:pPr>
              <w:pStyle w:val="a9"/>
              <w:numPr>
                <w:ilvl w:val="0"/>
                <w:numId w:val="2"/>
              </w:numPr>
              <w:ind w:leftChars="0" w:left="176" w:hanging="176"/>
              <w:rPr>
                <w:rFonts w:ascii="標楷體" w:eastAsia="標楷體" w:hAnsi="標楷體"/>
                <w:sz w:val="22"/>
              </w:rPr>
            </w:pPr>
            <w:r w:rsidRPr="0074412E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高雄師範大學 </w:t>
            </w:r>
            <w:r w:rsidRPr="0074412E">
              <w:rPr>
                <w:rFonts w:ascii="標楷體" w:eastAsia="標楷體" w:hAnsi="標楷體"/>
                <w:sz w:val="22"/>
              </w:rPr>
              <w:t>資訊教育研究所</w:t>
            </w:r>
            <w:r w:rsidRPr="0074412E">
              <w:rPr>
                <w:rFonts w:ascii="標楷體" w:eastAsia="標楷體" w:hAnsi="標楷體" w:hint="eastAsia"/>
                <w:sz w:val="22"/>
              </w:rPr>
              <w:t>教授</w:t>
            </w:r>
          </w:p>
          <w:p w:rsidR="00262647" w:rsidRPr="005703E1" w:rsidRDefault="00CA0703" w:rsidP="00CA0703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主持人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>陳偉業</w:t>
            </w:r>
            <w:r w:rsidR="00F5342F">
              <w:rPr>
                <w:rFonts w:ascii="標楷體" w:eastAsia="標楷體" w:hAnsi="標楷體" w:cs="HiddenHorzOCR" w:hint="eastAsia"/>
                <w:kern w:val="0"/>
                <w:sz w:val="22"/>
              </w:rPr>
              <w:t>副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教授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(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南台科技大學資訊</w:t>
            </w:r>
            <w:r w:rsidR="00C93F9B">
              <w:rPr>
                <w:rFonts w:ascii="標楷體" w:eastAsia="標楷體" w:hAnsi="標楷體" w:cs="HiddenHorzOCR" w:hint="eastAsia"/>
                <w:kern w:val="0"/>
                <w:sz w:val="22"/>
              </w:rPr>
              <w:t>管理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系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)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AB44C3" w:rsidP="00982D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 w:rsidR="00982D69">
              <w:rPr>
                <w:rFonts w:ascii="標楷體" w:eastAsia="標楷體" w:hAnsi="標楷體" w:cs="Times New Roman"/>
                <w:kern w:val="0"/>
                <w:sz w:val="22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  <w:r w:rsidR="00982D69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-16: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休息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Break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16:</w:t>
            </w:r>
            <w:r w:rsidR="00AB44C3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0-17: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A0703" w:rsidRPr="005703E1" w:rsidRDefault="00CA0703" w:rsidP="006E5A8E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第</w:t>
            </w:r>
            <w:r w:rsidRPr="005703E1">
              <w:rPr>
                <w:rFonts w:ascii="標楷體" w:eastAsia="標楷體" w:hAnsi="標楷體" w:cs="細明體" w:hint="eastAsia"/>
                <w:kern w:val="0"/>
                <w:sz w:val="22"/>
              </w:rPr>
              <w:t>五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場</w:t>
            </w:r>
          </w:p>
          <w:p w:rsidR="00CA0703" w:rsidRPr="005703E1" w:rsidRDefault="00CA0703" w:rsidP="006E5A8E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Times New Roman"/>
                <w:kern w:val="0"/>
                <w:sz w:val="22"/>
              </w:rPr>
              <w:t>Speech</w:t>
            </w:r>
          </w:p>
        </w:tc>
        <w:tc>
          <w:tcPr>
            <w:tcW w:w="5277" w:type="dxa"/>
            <w:shd w:val="clear" w:color="auto" w:fill="auto"/>
          </w:tcPr>
          <w:p w:rsidR="00CA0703" w:rsidRPr="005703E1" w:rsidRDefault="00CA0703" w:rsidP="00262647">
            <w:pPr>
              <w:rPr>
                <w:rFonts w:ascii="標楷體" w:eastAsia="標楷體" w:hAnsi="標楷體" w:cs="HiddenHorzOCR"/>
                <w:kern w:val="0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講題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綜合座談</w:t>
            </w:r>
          </w:p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主持人</w:t>
            </w:r>
            <w:r w:rsidRPr="005703E1">
              <w:rPr>
                <w:rFonts w:ascii="標楷體" w:eastAsia="標楷體" w:hAnsi="標楷體" w:cs="HiddenHorzOCR"/>
                <w:kern w:val="0"/>
                <w:sz w:val="22"/>
              </w:rPr>
              <w:t>:</w:t>
            </w:r>
            <w:r w:rsidR="00F37F10">
              <w:rPr>
                <w:rFonts w:ascii="標楷體" w:eastAsia="標楷體" w:hAnsi="標楷體" w:cs="HiddenHorzOCR" w:hint="eastAsia"/>
                <w:kern w:val="0"/>
                <w:sz w:val="22"/>
              </w:rPr>
              <w:t>楊中皇教授、</w:t>
            </w: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李南逸教授</w:t>
            </w:r>
            <w:r w:rsidR="00F37F10">
              <w:rPr>
                <w:rFonts w:ascii="標楷體" w:eastAsia="標楷體" w:hAnsi="標楷體" w:cs="HiddenHorzOCR" w:hint="eastAsia"/>
                <w:kern w:val="0"/>
                <w:sz w:val="22"/>
              </w:rPr>
              <w:t>、鄭錦楸副教授、</w:t>
            </w:r>
            <w:r w:rsidR="00F37F10">
              <w:rPr>
                <w:rFonts w:ascii="標楷體" w:eastAsia="標楷體" w:hAnsi="標楷體" w:cs="HiddenHorzOCR"/>
                <w:kern w:val="0"/>
                <w:sz w:val="22"/>
              </w:rPr>
              <w:br/>
            </w:r>
            <w:r w:rsidR="006E74AB">
              <w:rPr>
                <w:rFonts w:ascii="標楷體" w:eastAsia="標楷體" w:hAnsi="標楷體" w:cs="HiddenHorzOCR" w:hint="eastAsia"/>
                <w:kern w:val="0"/>
                <w:sz w:val="22"/>
              </w:rPr>
              <w:t xml:space="preserve">       </w:t>
            </w:r>
            <w:r w:rsidR="00F37F10">
              <w:rPr>
                <w:rFonts w:ascii="標楷體" w:eastAsia="標楷體" w:hAnsi="標楷體" w:cs="HiddenHorzOCR" w:hint="eastAsia"/>
                <w:kern w:val="0"/>
                <w:sz w:val="22"/>
              </w:rPr>
              <w:t>陳志達副教授、陳偉業副教授</w:t>
            </w:r>
          </w:p>
        </w:tc>
      </w:tr>
      <w:tr w:rsidR="00CA0703" w:rsidRPr="005703E1" w:rsidTr="003A6359">
        <w:trPr>
          <w:jc w:val="center"/>
        </w:trPr>
        <w:tc>
          <w:tcPr>
            <w:tcW w:w="1951" w:type="dxa"/>
            <w:shd w:val="clear" w:color="auto" w:fill="auto"/>
          </w:tcPr>
          <w:p w:rsidR="00CA0703" w:rsidRPr="005703E1" w:rsidRDefault="004F514E" w:rsidP="0026264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17:</w:t>
            </w:r>
            <w:r w:rsidR="00CA0703" w:rsidRPr="005703E1">
              <w:rPr>
                <w:rFonts w:ascii="標楷體" w:eastAsia="標楷體" w:hAnsi="標楷體" w:cs="Times New Roman"/>
                <w:kern w:val="0"/>
                <w:sz w:val="22"/>
              </w:rPr>
              <w:t>00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A0703" w:rsidRPr="005703E1" w:rsidRDefault="00CA0703" w:rsidP="00262647">
            <w:pPr>
              <w:rPr>
                <w:rFonts w:ascii="標楷體" w:eastAsia="標楷體" w:hAnsi="標楷體"/>
                <w:sz w:val="22"/>
              </w:rPr>
            </w:pPr>
            <w:r w:rsidRPr="005703E1">
              <w:rPr>
                <w:rFonts w:ascii="標楷體" w:eastAsia="標楷體" w:hAnsi="標楷體" w:cs="HiddenHorzOCR" w:hint="eastAsia"/>
                <w:kern w:val="0"/>
                <w:sz w:val="22"/>
              </w:rPr>
              <w:t>歸賦</w:t>
            </w:r>
          </w:p>
        </w:tc>
      </w:tr>
    </w:tbl>
    <w:p w:rsidR="00262647" w:rsidRPr="005703E1" w:rsidRDefault="00262647" w:rsidP="00262647"/>
    <w:sectPr w:rsidR="00262647" w:rsidRPr="005703E1" w:rsidSect="003A6359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F7" w:rsidRDefault="009438F7" w:rsidP="00982D69">
      <w:r>
        <w:separator/>
      </w:r>
    </w:p>
  </w:endnote>
  <w:endnote w:type="continuationSeparator" w:id="0">
    <w:p w:rsidR="009438F7" w:rsidRDefault="009438F7" w:rsidP="0098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F7" w:rsidRDefault="009438F7" w:rsidP="00982D69">
      <w:r>
        <w:separator/>
      </w:r>
    </w:p>
  </w:footnote>
  <w:footnote w:type="continuationSeparator" w:id="0">
    <w:p w:rsidR="009438F7" w:rsidRDefault="009438F7" w:rsidP="0098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A72"/>
    <w:multiLevelType w:val="hybridMultilevel"/>
    <w:tmpl w:val="C756A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452FF3"/>
    <w:multiLevelType w:val="hybridMultilevel"/>
    <w:tmpl w:val="59C07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AE200C"/>
    <w:multiLevelType w:val="hybridMultilevel"/>
    <w:tmpl w:val="54908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F83119"/>
    <w:multiLevelType w:val="hybridMultilevel"/>
    <w:tmpl w:val="A6323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647"/>
    <w:rsid w:val="00021A35"/>
    <w:rsid w:val="00031838"/>
    <w:rsid w:val="00050042"/>
    <w:rsid w:val="00050F56"/>
    <w:rsid w:val="000539ED"/>
    <w:rsid w:val="00062639"/>
    <w:rsid w:val="00063BA6"/>
    <w:rsid w:val="00064382"/>
    <w:rsid w:val="00076B21"/>
    <w:rsid w:val="00083C80"/>
    <w:rsid w:val="00086172"/>
    <w:rsid w:val="000B086A"/>
    <w:rsid w:val="000B0942"/>
    <w:rsid w:val="000B59D6"/>
    <w:rsid w:val="000C732B"/>
    <w:rsid w:val="000D0B02"/>
    <w:rsid w:val="000F4E80"/>
    <w:rsid w:val="0010304F"/>
    <w:rsid w:val="00136DEC"/>
    <w:rsid w:val="00142D75"/>
    <w:rsid w:val="00152823"/>
    <w:rsid w:val="00172AC4"/>
    <w:rsid w:val="00182EEE"/>
    <w:rsid w:val="00183012"/>
    <w:rsid w:val="001916BF"/>
    <w:rsid w:val="00191893"/>
    <w:rsid w:val="0019387A"/>
    <w:rsid w:val="001A10BE"/>
    <w:rsid w:val="001D309B"/>
    <w:rsid w:val="001E3934"/>
    <w:rsid w:val="001E7172"/>
    <w:rsid w:val="001F2B3D"/>
    <w:rsid w:val="001F3213"/>
    <w:rsid w:val="002041CD"/>
    <w:rsid w:val="0020744F"/>
    <w:rsid w:val="002159D1"/>
    <w:rsid w:val="002230ED"/>
    <w:rsid w:val="00230D4C"/>
    <w:rsid w:val="00253BA1"/>
    <w:rsid w:val="00262647"/>
    <w:rsid w:val="00266AD7"/>
    <w:rsid w:val="002744CC"/>
    <w:rsid w:val="002959CE"/>
    <w:rsid w:val="002A07C7"/>
    <w:rsid w:val="002A780B"/>
    <w:rsid w:val="002C5ECB"/>
    <w:rsid w:val="002C6487"/>
    <w:rsid w:val="002D1979"/>
    <w:rsid w:val="002E18EF"/>
    <w:rsid w:val="0031097D"/>
    <w:rsid w:val="003201B2"/>
    <w:rsid w:val="00327A67"/>
    <w:rsid w:val="00350C76"/>
    <w:rsid w:val="00350DEC"/>
    <w:rsid w:val="00355F0A"/>
    <w:rsid w:val="00357CE5"/>
    <w:rsid w:val="00362506"/>
    <w:rsid w:val="00376EB5"/>
    <w:rsid w:val="0038505A"/>
    <w:rsid w:val="00394B24"/>
    <w:rsid w:val="003A365D"/>
    <w:rsid w:val="003A6359"/>
    <w:rsid w:val="003C445A"/>
    <w:rsid w:val="00425044"/>
    <w:rsid w:val="0043144B"/>
    <w:rsid w:val="00454AA8"/>
    <w:rsid w:val="00456035"/>
    <w:rsid w:val="00462FB7"/>
    <w:rsid w:val="0046784A"/>
    <w:rsid w:val="004832D6"/>
    <w:rsid w:val="004B615E"/>
    <w:rsid w:val="004B6301"/>
    <w:rsid w:val="004D18EA"/>
    <w:rsid w:val="004D3662"/>
    <w:rsid w:val="004E4B7C"/>
    <w:rsid w:val="004F514E"/>
    <w:rsid w:val="00502862"/>
    <w:rsid w:val="00515192"/>
    <w:rsid w:val="00525522"/>
    <w:rsid w:val="00543CE1"/>
    <w:rsid w:val="00551096"/>
    <w:rsid w:val="00567BA1"/>
    <w:rsid w:val="005703E1"/>
    <w:rsid w:val="005800F0"/>
    <w:rsid w:val="005825E8"/>
    <w:rsid w:val="005843E2"/>
    <w:rsid w:val="00584721"/>
    <w:rsid w:val="005B423B"/>
    <w:rsid w:val="005C2AD9"/>
    <w:rsid w:val="005C689C"/>
    <w:rsid w:val="005E0BB1"/>
    <w:rsid w:val="005E49AC"/>
    <w:rsid w:val="005F30D6"/>
    <w:rsid w:val="005F3C02"/>
    <w:rsid w:val="006000E0"/>
    <w:rsid w:val="00610360"/>
    <w:rsid w:val="0061148A"/>
    <w:rsid w:val="00613062"/>
    <w:rsid w:val="0062449A"/>
    <w:rsid w:val="00634172"/>
    <w:rsid w:val="00635DAE"/>
    <w:rsid w:val="00643A9F"/>
    <w:rsid w:val="00647E95"/>
    <w:rsid w:val="00653984"/>
    <w:rsid w:val="00653C40"/>
    <w:rsid w:val="006559D3"/>
    <w:rsid w:val="006564F5"/>
    <w:rsid w:val="00663B09"/>
    <w:rsid w:val="006701A3"/>
    <w:rsid w:val="00671809"/>
    <w:rsid w:val="00672631"/>
    <w:rsid w:val="00674324"/>
    <w:rsid w:val="0069233C"/>
    <w:rsid w:val="006B1D08"/>
    <w:rsid w:val="006B758F"/>
    <w:rsid w:val="006D5D29"/>
    <w:rsid w:val="006D68F9"/>
    <w:rsid w:val="006E74AB"/>
    <w:rsid w:val="006F367F"/>
    <w:rsid w:val="00727DCB"/>
    <w:rsid w:val="007351E0"/>
    <w:rsid w:val="00735295"/>
    <w:rsid w:val="0074250C"/>
    <w:rsid w:val="0074412E"/>
    <w:rsid w:val="0075367D"/>
    <w:rsid w:val="00756681"/>
    <w:rsid w:val="007714AE"/>
    <w:rsid w:val="00775EB1"/>
    <w:rsid w:val="007835F9"/>
    <w:rsid w:val="00786714"/>
    <w:rsid w:val="00792A71"/>
    <w:rsid w:val="007957D3"/>
    <w:rsid w:val="007B461B"/>
    <w:rsid w:val="007C15A8"/>
    <w:rsid w:val="007D01BE"/>
    <w:rsid w:val="008220BD"/>
    <w:rsid w:val="0082406C"/>
    <w:rsid w:val="00831C1B"/>
    <w:rsid w:val="0083285D"/>
    <w:rsid w:val="00835A7C"/>
    <w:rsid w:val="00856BA3"/>
    <w:rsid w:val="00864E6A"/>
    <w:rsid w:val="008A1C52"/>
    <w:rsid w:val="008E45E9"/>
    <w:rsid w:val="00901A4C"/>
    <w:rsid w:val="00902826"/>
    <w:rsid w:val="00903ED0"/>
    <w:rsid w:val="00932882"/>
    <w:rsid w:val="0093388D"/>
    <w:rsid w:val="00936617"/>
    <w:rsid w:val="009438F7"/>
    <w:rsid w:val="00982D69"/>
    <w:rsid w:val="009A0587"/>
    <w:rsid w:val="009A204A"/>
    <w:rsid w:val="009B598B"/>
    <w:rsid w:val="009C5B34"/>
    <w:rsid w:val="009E0A8A"/>
    <w:rsid w:val="009E26F3"/>
    <w:rsid w:val="009F2F68"/>
    <w:rsid w:val="009F3A34"/>
    <w:rsid w:val="00A00880"/>
    <w:rsid w:val="00A22FF6"/>
    <w:rsid w:val="00A441D7"/>
    <w:rsid w:val="00A47826"/>
    <w:rsid w:val="00A47A07"/>
    <w:rsid w:val="00A53105"/>
    <w:rsid w:val="00A82EE5"/>
    <w:rsid w:val="00A839F4"/>
    <w:rsid w:val="00AB0D7D"/>
    <w:rsid w:val="00AB44C3"/>
    <w:rsid w:val="00AB59B9"/>
    <w:rsid w:val="00AC4148"/>
    <w:rsid w:val="00AC4653"/>
    <w:rsid w:val="00AD6E2F"/>
    <w:rsid w:val="00AF6617"/>
    <w:rsid w:val="00AF7E98"/>
    <w:rsid w:val="00B0225D"/>
    <w:rsid w:val="00B07CB5"/>
    <w:rsid w:val="00B178BE"/>
    <w:rsid w:val="00B34206"/>
    <w:rsid w:val="00B63CCC"/>
    <w:rsid w:val="00B711ED"/>
    <w:rsid w:val="00B72FFA"/>
    <w:rsid w:val="00B9040C"/>
    <w:rsid w:val="00B9395F"/>
    <w:rsid w:val="00BA0B12"/>
    <w:rsid w:val="00BC1475"/>
    <w:rsid w:val="00BE34D3"/>
    <w:rsid w:val="00BE4E04"/>
    <w:rsid w:val="00BF587E"/>
    <w:rsid w:val="00C14EEE"/>
    <w:rsid w:val="00C151D5"/>
    <w:rsid w:val="00C35D93"/>
    <w:rsid w:val="00C43A96"/>
    <w:rsid w:val="00C5248A"/>
    <w:rsid w:val="00C565EF"/>
    <w:rsid w:val="00C602B6"/>
    <w:rsid w:val="00C80C75"/>
    <w:rsid w:val="00C815EA"/>
    <w:rsid w:val="00C8286F"/>
    <w:rsid w:val="00C93F9B"/>
    <w:rsid w:val="00CA0703"/>
    <w:rsid w:val="00CA1313"/>
    <w:rsid w:val="00CA495E"/>
    <w:rsid w:val="00CD72BB"/>
    <w:rsid w:val="00CF2499"/>
    <w:rsid w:val="00D10777"/>
    <w:rsid w:val="00D14B92"/>
    <w:rsid w:val="00D5220E"/>
    <w:rsid w:val="00D54BAD"/>
    <w:rsid w:val="00D80AE7"/>
    <w:rsid w:val="00DB6D45"/>
    <w:rsid w:val="00DC150A"/>
    <w:rsid w:val="00DD0DC8"/>
    <w:rsid w:val="00DD45CC"/>
    <w:rsid w:val="00DE17AB"/>
    <w:rsid w:val="00DF0947"/>
    <w:rsid w:val="00DF737E"/>
    <w:rsid w:val="00E3585F"/>
    <w:rsid w:val="00E46363"/>
    <w:rsid w:val="00E57B6C"/>
    <w:rsid w:val="00E662A8"/>
    <w:rsid w:val="00E70B6E"/>
    <w:rsid w:val="00E9182F"/>
    <w:rsid w:val="00E9187F"/>
    <w:rsid w:val="00E93F0D"/>
    <w:rsid w:val="00EA268C"/>
    <w:rsid w:val="00EB20D6"/>
    <w:rsid w:val="00EB3524"/>
    <w:rsid w:val="00EF5495"/>
    <w:rsid w:val="00F0508E"/>
    <w:rsid w:val="00F160C5"/>
    <w:rsid w:val="00F26F54"/>
    <w:rsid w:val="00F36084"/>
    <w:rsid w:val="00F37F10"/>
    <w:rsid w:val="00F5342F"/>
    <w:rsid w:val="00F61A43"/>
    <w:rsid w:val="00F6569E"/>
    <w:rsid w:val="00F67071"/>
    <w:rsid w:val="00F8009C"/>
    <w:rsid w:val="00F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2D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2D6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4250C"/>
    <w:rPr>
      <w:rFonts w:ascii="標楷體" w:eastAsia="標楷體" w:hAnsi="標楷體" w:hint="eastAsia"/>
      <w:color w:val="0000FF"/>
      <w:u w:val="single"/>
    </w:rPr>
  </w:style>
  <w:style w:type="paragraph" w:styleId="a9">
    <w:name w:val="List Paragraph"/>
    <w:basedOn w:val="a"/>
    <w:uiPriority w:val="34"/>
    <w:qFormat/>
    <w:rsid w:val="007425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Cheng</dc:creator>
  <cp:lastModifiedBy>Jeffrey Cheng</cp:lastModifiedBy>
  <cp:revision>34</cp:revision>
  <dcterms:created xsi:type="dcterms:W3CDTF">2013-10-11T09:38:00Z</dcterms:created>
  <dcterms:modified xsi:type="dcterms:W3CDTF">2013-11-27T05:54:00Z</dcterms:modified>
</cp:coreProperties>
</file>